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43036" w:rsidRPr="00143036" w:rsidRDefault="00143036" w:rsidP="00143036">
      <w:pPr>
        <w:rPr>
          <w:b/>
        </w:rPr>
      </w:pPr>
      <w:r w:rsidRPr="00143036">
        <w:rPr>
          <w:b/>
        </w:rPr>
        <w:t>Formato planificación con elementos de las Bases Curriculares 2012.</w:t>
      </w:r>
    </w:p>
    <w:p w:rsidR="00143036" w:rsidRPr="00143036" w:rsidRDefault="00143036" w:rsidP="00143036">
      <w:pPr>
        <w:rPr>
          <w:u w:val="single"/>
        </w:rPr>
      </w:pPr>
      <w:r w:rsidRPr="00143036">
        <w:rPr>
          <w:b/>
        </w:rPr>
        <w:t>Asignatura:</w:t>
      </w:r>
      <w:r w:rsidRPr="00143036">
        <w:rPr>
          <w:b/>
        </w:rPr>
        <w:tab/>
      </w:r>
      <w:r w:rsidRPr="00143036">
        <w:rPr>
          <w:u w:val="single"/>
        </w:rPr>
        <w:t xml:space="preserve">Historia y Geografía y Ciencias Sociales                                                                                      </w:t>
      </w:r>
      <w:r w:rsidRPr="00143036">
        <w:tab/>
      </w:r>
      <w:r w:rsidRPr="00143036">
        <w:rPr>
          <w:b/>
        </w:rPr>
        <w:t>Nivel/Curso:</w:t>
      </w:r>
      <w:r w:rsidRPr="00143036">
        <w:rPr>
          <w:b/>
          <w:u w:val="single"/>
        </w:rPr>
        <w:tab/>
      </w:r>
      <w:r w:rsidRPr="00143036">
        <w:rPr>
          <w:u w:val="single"/>
        </w:rPr>
        <w:t>NB1/ 1º Básico</w:t>
      </w:r>
    </w:p>
    <w:p w:rsidR="00143036" w:rsidRPr="00143036" w:rsidRDefault="00143036" w:rsidP="00143036">
      <w:pPr>
        <w:rPr>
          <w:b/>
        </w:rPr>
      </w:pPr>
      <w:r w:rsidRPr="00143036">
        <w:rPr>
          <w:noProof/>
          <w:lang w:eastAsia="es-CL"/>
        </w:rPr>
        <mc:AlternateContent>
          <mc:Choice Requires="wps">
            <w:drawing>
              <wp:anchor distT="0" distB="0" distL="114300" distR="114300" simplePos="0" relativeHeight="251661312" behindDoc="0" locked="0" layoutInCell="1" allowOverlap="1">
                <wp:simplePos x="0" y="0"/>
                <wp:positionH relativeFrom="column">
                  <wp:posOffset>25400</wp:posOffset>
                </wp:positionH>
                <wp:positionV relativeFrom="paragraph">
                  <wp:posOffset>259715</wp:posOffset>
                </wp:positionV>
                <wp:extent cx="8162925" cy="4076700"/>
                <wp:effectExtent l="0" t="0" r="28575" b="19050"/>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162925" cy="4076700"/>
                        </a:xfrm>
                        <a:prstGeom prst="rect">
                          <a:avLst/>
                        </a:prstGeom>
                        <a:solidFill>
                          <a:srgbClr val="FFFFFF"/>
                        </a:solidFill>
                        <a:ln w="9525">
                          <a:solidFill>
                            <a:srgbClr val="000000"/>
                          </a:solidFill>
                          <a:miter lim="800000"/>
                          <a:headEnd/>
                          <a:tailEnd/>
                        </a:ln>
                      </wps:spPr>
                      <wps:txbx>
                        <w:txbxContent>
                          <w:p w:rsidR="00143036" w:rsidRPr="00965ED0" w:rsidRDefault="00606675" w:rsidP="00606675">
                            <w:pPr>
                              <w:rPr>
                                <w:lang w:val="es-ES"/>
                              </w:rPr>
                            </w:pPr>
                            <w:r w:rsidRPr="00606675">
                              <w:rPr>
                                <w:lang w:val="es-ES"/>
                              </w:rPr>
                              <w:t>La más popular tradición chilena son las Fiestas Patrias cada 18 y 19 de septiembre, cuando se conmemora la Primera Junta de Gobierno de 1810. En fondas y ramadas, se disfruta con comidas típicas, empanadas, chicha y vino tinto, donde además se baila cueca y cumbia. Se cuelgan banderas, se elevan volantines y se hacen carreras a la chilena, con jinetes corrien</w:t>
                            </w:r>
                            <w:r>
                              <w:rPr>
                                <w:lang w:val="es-ES"/>
                              </w:rPr>
                              <w:t xml:space="preserve">do sin </w:t>
                            </w:r>
                            <w:proofErr w:type="spellStart"/>
                            <w:r>
                              <w:rPr>
                                <w:lang w:val="es-ES"/>
                              </w:rPr>
                              <w:t>montura.</w:t>
                            </w:r>
                            <w:r w:rsidRPr="00606675">
                              <w:rPr>
                                <w:lang w:val="es-ES"/>
                              </w:rPr>
                              <w:t>El</w:t>
                            </w:r>
                            <w:proofErr w:type="spellEnd"/>
                            <w:r w:rsidRPr="00606675">
                              <w:rPr>
                                <w:lang w:val="es-ES"/>
                              </w:rPr>
                              <w:t xml:space="preserve"> rodeo chileno es una tradición costumbrista y deporte nacional. En él se pone a prueba la destreza de los jinetes en las atajadas de novillos en un recinto llamado medialuna. Los protagonistas son los huasos, que con su vestimenta típica –sombrero, poncho, faja y espuelas– dan vida al </w:t>
                            </w:r>
                            <w:proofErr w:type="spellStart"/>
                            <w:r w:rsidRPr="00606675">
                              <w:rPr>
                                <w:lang w:val="es-ES"/>
                              </w:rPr>
                              <w:t>Champion</w:t>
                            </w:r>
                            <w:proofErr w:type="spellEnd"/>
                            <w:r w:rsidRPr="00606675">
                              <w:rPr>
                                <w:lang w:val="es-ES"/>
                              </w:rPr>
                              <w:t xml:space="preserve"> de Chile, el campeonato de rodeo más importante. Se lleva a cabo en la Medialuna de Ran</w:t>
                            </w:r>
                            <w:r>
                              <w:rPr>
                                <w:lang w:val="es-ES"/>
                              </w:rPr>
                              <w:t xml:space="preserve">cagua, en plena zona </w:t>
                            </w:r>
                            <w:proofErr w:type="spellStart"/>
                            <w:r>
                              <w:rPr>
                                <w:lang w:val="es-ES"/>
                              </w:rPr>
                              <w:t>campesina.</w:t>
                            </w:r>
                            <w:r w:rsidRPr="00606675">
                              <w:rPr>
                                <w:lang w:val="es-ES"/>
                              </w:rPr>
                              <w:t>Como</w:t>
                            </w:r>
                            <w:proofErr w:type="spellEnd"/>
                            <w:r w:rsidRPr="00606675">
                              <w:rPr>
                                <w:lang w:val="es-ES"/>
                              </w:rPr>
                              <w:t xml:space="preserve"> buen país vitivinícola, la vendimia se celebra en la zona central las primeras semanas de marzo. La fiesta de la ciudad de Curicó es la más antigua y comienza con una ceremonia religiosa para bendecir los primeros mostos y dar paso a los carros alegóricos y las competencias de pisadores de uvas. También en Santa Cruz en el Valle de Colchagua y </w:t>
                            </w:r>
                            <w:proofErr w:type="spellStart"/>
                            <w:r w:rsidRPr="00606675">
                              <w:rPr>
                                <w:lang w:val="es-ES"/>
                              </w:rPr>
                              <w:t>Pirque</w:t>
                            </w:r>
                            <w:proofErr w:type="spellEnd"/>
                            <w:r w:rsidRPr="00606675">
                              <w:rPr>
                                <w:lang w:val="es-ES"/>
                              </w:rPr>
                              <w:t xml:space="preserve"> en el Valle del Maipo, muy cerca de Santiago, las fiestas de la vendimia s</w:t>
                            </w:r>
                            <w:r>
                              <w:rPr>
                                <w:lang w:val="es-ES"/>
                              </w:rPr>
                              <w:t xml:space="preserve">on muy coloridas y </w:t>
                            </w:r>
                            <w:proofErr w:type="spellStart"/>
                            <w:r>
                              <w:rPr>
                                <w:lang w:val="es-ES"/>
                              </w:rPr>
                              <w:t>concurridas.</w:t>
                            </w:r>
                            <w:r w:rsidRPr="00606675">
                              <w:rPr>
                                <w:lang w:val="es-ES"/>
                              </w:rPr>
                              <w:t>En</w:t>
                            </w:r>
                            <w:proofErr w:type="spellEnd"/>
                            <w:r w:rsidRPr="00606675">
                              <w:rPr>
                                <w:lang w:val="es-ES"/>
                              </w:rPr>
                              <w:t xml:space="preserve"> áreas rurales de la zona central se celebra la fiesta de Cuasimodo, rito en que un sacerdote católico lleva la comunión a los enfermos en una carroza decorada y escoltada por jinetes tocados con un pañuelo. La fiesta se remonta a la Colonia y se celebra el primer domingo siguiente al de Pascua. En Santiago todavía se realiza en el sector de Lo Barnechea, como también en los pueblos de la zona central como El Monte, camino al puerto de San Antonio y en poblados ce</w:t>
                            </w:r>
                            <w:r>
                              <w:rPr>
                                <w:lang w:val="es-ES"/>
                              </w:rPr>
                              <w:t xml:space="preserve">rcanos a Rancagua, entre </w:t>
                            </w:r>
                            <w:proofErr w:type="spellStart"/>
                            <w:r>
                              <w:rPr>
                                <w:lang w:val="es-ES"/>
                              </w:rPr>
                              <w:t>otros.</w:t>
                            </w:r>
                            <w:r w:rsidRPr="00606675">
                              <w:rPr>
                                <w:lang w:val="es-ES"/>
                              </w:rPr>
                              <w:t>En</w:t>
                            </w:r>
                            <w:proofErr w:type="spellEnd"/>
                            <w:r w:rsidRPr="00606675">
                              <w:rPr>
                                <w:lang w:val="es-ES"/>
                              </w:rPr>
                              <w:t xml:space="preserve"> Chiloé, algunos habitantes no se cambian de casa, sino que las trasladan, flotando por los canales de un sector a otro, amarradas a una lancha y arrastradas por yuntas de bueyes cuando es por tierra. Para la "</w:t>
                            </w:r>
                            <w:proofErr w:type="spellStart"/>
                            <w:r w:rsidRPr="00606675">
                              <w:rPr>
                                <w:lang w:val="es-ES"/>
                              </w:rPr>
                              <w:t>tiradura</w:t>
                            </w:r>
                            <w:proofErr w:type="spellEnd"/>
                            <w:r w:rsidRPr="00606675">
                              <w:rPr>
                                <w:lang w:val="es-ES"/>
                              </w:rPr>
                              <w:t xml:space="preserve"> de casas" se hace una minga, antigua tradición de ayuda recíproca en la que participan vecinos y amigos, los que son rec</w:t>
                            </w:r>
                            <w:r>
                              <w:rPr>
                                <w:lang w:val="es-ES"/>
                              </w:rPr>
                              <w:t xml:space="preserve">ompensados con comida y </w:t>
                            </w:r>
                            <w:proofErr w:type="spellStart"/>
                            <w:r>
                              <w:rPr>
                                <w:lang w:val="es-ES"/>
                              </w:rPr>
                              <w:t>bebida.</w:t>
                            </w:r>
                            <w:r w:rsidRPr="00606675">
                              <w:rPr>
                                <w:lang w:val="es-ES"/>
                              </w:rPr>
                              <w:t>Otra</w:t>
                            </w:r>
                            <w:proofErr w:type="spellEnd"/>
                            <w:r w:rsidRPr="00606675">
                              <w:rPr>
                                <w:lang w:val="es-ES"/>
                              </w:rPr>
                              <w:t xml:space="preserve"> pintoresca tradición chilena, esta vez en la zona norte, es la fiesta de La Tirana. Se realiza entre el 12 y el 17 de julio de cada año en un pequeño pueblo del mismo nombre ubicado a 52 km de Iquique, que es visitado por multitudes de peregrinos y viajeros. Bailarines y músicos con coloridos trajes y máscaras dan vida a la </w:t>
                            </w:r>
                            <w:proofErr w:type="spellStart"/>
                            <w:r w:rsidRPr="00606675">
                              <w:rPr>
                                <w:lang w:val="es-ES"/>
                              </w:rPr>
                              <w:t>diablada</w:t>
                            </w:r>
                            <w:proofErr w:type="spellEnd"/>
                            <w:r w:rsidRPr="00606675">
                              <w:rPr>
                                <w:lang w:val="es-ES"/>
                              </w:rPr>
                              <w:t>, una danza carnavalesca de origen religioso y que busca expulsar a los demonios. En el templo se ofrecen misas, mientras en el entorno hay artesanía, comidas y mucho baile.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Cuadro de texto 3" o:spid="_x0000_s1026" type="#_x0000_t202" style="position:absolute;margin-left:2pt;margin-top:20.45pt;width:642.75pt;height:321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">
                <v:textbox>
                  <w:txbxContent>
                    <w:p w:rsidR="00143036" w:rsidRPr="00965ED0" w:rsidRDefault="00606675" w:rsidP="00606675">
                      <w:pPr>
                        <w:rPr>
                          <w:lang w:val="es-ES"/>
                        </w:rPr>
                      </w:pPr>
                      <w:r w:rsidRPr="00606675">
                        <w:rPr>
                          <w:lang w:val="es-ES"/>
                        </w:rPr>
                        <w:t>La más popular tradición chilena son las Fiestas Patrias cada 18 y 19 de septiembre, cuando se conmemora la Primera Junta de Gobierno de 1810. En fondas y ramadas, se disfruta con comidas típicas, empanadas, chicha y vino tinto, donde además se baila cueca y cumbia. Se cuelgan banderas, se elevan volantines y se hacen carreras a la chilena, con jinetes corrien</w:t>
                      </w:r>
                      <w:r>
                        <w:rPr>
                          <w:lang w:val="es-ES"/>
                        </w:rPr>
                        <w:t xml:space="preserve">do sin </w:t>
                      </w:r>
                      <w:proofErr w:type="spellStart"/>
                      <w:r>
                        <w:rPr>
                          <w:lang w:val="es-ES"/>
                        </w:rPr>
                        <w:t>montura.</w:t>
                      </w:r>
                      <w:r w:rsidRPr="00606675">
                        <w:rPr>
                          <w:lang w:val="es-ES"/>
                        </w:rPr>
                        <w:t>El</w:t>
                      </w:r>
                      <w:proofErr w:type="spellEnd"/>
                      <w:r w:rsidRPr="00606675">
                        <w:rPr>
                          <w:lang w:val="es-ES"/>
                        </w:rPr>
                        <w:t xml:space="preserve"> rodeo chileno es una tradición costumbrista y deporte nacional. En él se pone a prueba la destreza de los jinetes en las atajadas de novillos en un recinto llamado medialuna. Los protagonistas son los huasos, que con su vestimenta típica –sombrero, poncho, faja y espuelas– dan vida al </w:t>
                      </w:r>
                      <w:proofErr w:type="spellStart"/>
                      <w:r w:rsidRPr="00606675">
                        <w:rPr>
                          <w:lang w:val="es-ES"/>
                        </w:rPr>
                        <w:t>Champion</w:t>
                      </w:r>
                      <w:proofErr w:type="spellEnd"/>
                      <w:r w:rsidRPr="00606675">
                        <w:rPr>
                          <w:lang w:val="es-ES"/>
                        </w:rPr>
                        <w:t xml:space="preserve"> de Chile, el campeonato de rodeo más importante. Se lleva a cabo en la Medialuna de Ran</w:t>
                      </w:r>
                      <w:r>
                        <w:rPr>
                          <w:lang w:val="es-ES"/>
                        </w:rPr>
                        <w:t xml:space="preserve">cagua, en plena zona </w:t>
                      </w:r>
                      <w:proofErr w:type="spellStart"/>
                      <w:r>
                        <w:rPr>
                          <w:lang w:val="es-ES"/>
                        </w:rPr>
                        <w:t>campesina.</w:t>
                      </w:r>
                      <w:r w:rsidRPr="00606675">
                        <w:rPr>
                          <w:lang w:val="es-ES"/>
                        </w:rPr>
                        <w:t>Como</w:t>
                      </w:r>
                      <w:proofErr w:type="spellEnd"/>
                      <w:r w:rsidRPr="00606675">
                        <w:rPr>
                          <w:lang w:val="es-ES"/>
                        </w:rPr>
                        <w:t xml:space="preserve"> buen país vitivinícola, la vendimia se celebra en la zona central las primeras semanas de marzo. La fiesta de la ciudad de Curicó es la más antigua y comienza con una ceremonia religiosa para bendecir los primeros mostos y dar paso a los carros alegóricos y las competencias de pisadores de uvas. También en Santa Cruz en el Valle de Colchagua y </w:t>
                      </w:r>
                      <w:proofErr w:type="spellStart"/>
                      <w:r w:rsidRPr="00606675">
                        <w:rPr>
                          <w:lang w:val="es-ES"/>
                        </w:rPr>
                        <w:t>Pirque</w:t>
                      </w:r>
                      <w:proofErr w:type="spellEnd"/>
                      <w:r w:rsidRPr="00606675">
                        <w:rPr>
                          <w:lang w:val="es-ES"/>
                        </w:rPr>
                        <w:t xml:space="preserve"> en el Valle del Maipo, muy cerca de Santiago, las fiestas de la vendimia s</w:t>
                      </w:r>
                      <w:r>
                        <w:rPr>
                          <w:lang w:val="es-ES"/>
                        </w:rPr>
                        <w:t xml:space="preserve">on muy coloridas y </w:t>
                      </w:r>
                      <w:proofErr w:type="spellStart"/>
                      <w:r>
                        <w:rPr>
                          <w:lang w:val="es-ES"/>
                        </w:rPr>
                        <w:t>concurridas.</w:t>
                      </w:r>
                      <w:r w:rsidRPr="00606675">
                        <w:rPr>
                          <w:lang w:val="es-ES"/>
                        </w:rPr>
                        <w:t>En</w:t>
                      </w:r>
                      <w:proofErr w:type="spellEnd"/>
                      <w:r w:rsidRPr="00606675">
                        <w:rPr>
                          <w:lang w:val="es-ES"/>
                        </w:rPr>
                        <w:t xml:space="preserve"> áreas rurales de la zona central se celebra la fiesta de Cuasimodo, rito en que un sacerdote católico lleva la comunión a los enfermos en una carroza decorada y escoltada por jinetes tocados con un pañuelo. La fiesta se remonta a la Colonia y se celebra el primer domingo siguiente al de Pascua. En Santiago todavía se realiza en el sector de Lo Barnechea, como también en los pueblos de la zona central como El Monte, camino al puerto de San Antonio y en poblados ce</w:t>
                      </w:r>
                      <w:r>
                        <w:rPr>
                          <w:lang w:val="es-ES"/>
                        </w:rPr>
                        <w:t xml:space="preserve">rcanos a Rancagua, entre </w:t>
                      </w:r>
                      <w:proofErr w:type="spellStart"/>
                      <w:r>
                        <w:rPr>
                          <w:lang w:val="es-ES"/>
                        </w:rPr>
                        <w:t>otros.</w:t>
                      </w:r>
                      <w:r w:rsidRPr="00606675">
                        <w:rPr>
                          <w:lang w:val="es-ES"/>
                        </w:rPr>
                        <w:t>En</w:t>
                      </w:r>
                      <w:proofErr w:type="spellEnd"/>
                      <w:r w:rsidRPr="00606675">
                        <w:rPr>
                          <w:lang w:val="es-ES"/>
                        </w:rPr>
                        <w:t xml:space="preserve"> Chiloé, algunos habitantes no se cambian de casa, sino que las trasladan, flotando por los canales de un sector a otro, amarradas a una lancha y arrastradas por yuntas de bueyes cuando es por tierra. Para la "</w:t>
                      </w:r>
                      <w:proofErr w:type="spellStart"/>
                      <w:r w:rsidRPr="00606675">
                        <w:rPr>
                          <w:lang w:val="es-ES"/>
                        </w:rPr>
                        <w:t>tiradura</w:t>
                      </w:r>
                      <w:proofErr w:type="spellEnd"/>
                      <w:r w:rsidRPr="00606675">
                        <w:rPr>
                          <w:lang w:val="es-ES"/>
                        </w:rPr>
                        <w:t xml:space="preserve"> de casas" se hace una minga, antigua tradición de ayuda recíproca en la que participan vecinos y amigos, los que son rec</w:t>
                      </w:r>
                      <w:r>
                        <w:rPr>
                          <w:lang w:val="es-ES"/>
                        </w:rPr>
                        <w:t xml:space="preserve">ompensados con comida y </w:t>
                      </w:r>
                      <w:proofErr w:type="spellStart"/>
                      <w:r>
                        <w:rPr>
                          <w:lang w:val="es-ES"/>
                        </w:rPr>
                        <w:t>bebida.</w:t>
                      </w:r>
                      <w:r w:rsidRPr="00606675">
                        <w:rPr>
                          <w:lang w:val="es-ES"/>
                        </w:rPr>
                        <w:t>Otra</w:t>
                      </w:r>
                      <w:proofErr w:type="spellEnd"/>
                      <w:r w:rsidRPr="00606675">
                        <w:rPr>
                          <w:lang w:val="es-ES"/>
                        </w:rPr>
                        <w:t xml:space="preserve"> pintoresca tradición chilena, esta vez en la zona norte, es la fiesta de La Tirana. Se realiza entre el 12 y el 17 de julio de cada año en un pequeño pueblo del mismo nombre ubicado a 52 km de Iquique, que es visitado por multitudes de peregrinos y viajeros. Bailarines y músicos con coloridos trajes y máscaras dan vida a la </w:t>
                      </w:r>
                      <w:proofErr w:type="spellStart"/>
                      <w:r w:rsidRPr="00606675">
                        <w:rPr>
                          <w:lang w:val="es-ES"/>
                        </w:rPr>
                        <w:t>diablada</w:t>
                      </w:r>
                      <w:proofErr w:type="spellEnd"/>
                      <w:r w:rsidRPr="00606675">
                        <w:rPr>
                          <w:lang w:val="es-ES"/>
                        </w:rPr>
                        <w:t>, una danza carnavalesca de origen religioso y que busca expulsar a los demonios. En el templo se ofrecen misas, mientras en el entorno hay artesanía, comidas y mucho baile.</w:t>
                      </w:r>
                    </w:p>
                  </w:txbxContent>
                </v:textbox>
              </v:shape>
            </w:pict>
          </mc:Fallback>
        </mc:AlternateContent>
      </w:r>
      <w:r w:rsidRPr="00143036">
        <w:rPr>
          <w:b/>
        </w:rPr>
        <w:t>Marco referencial:</w:t>
      </w:r>
    </w:p>
    <w:p w:rsidR="00143036" w:rsidRPr="00143036" w:rsidRDefault="00143036" w:rsidP="00143036">
      <w:pPr>
        <w:rPr>
          <w:b/>
        </w:rPr>
      </w:pPr>
    </w:p>
    <w:p w:rsidR="00143036" w:rsidRPr="00143036" w:rsidRDefault="00143036" w:rsidP="00143036">
      <w:pPr>
        <w:rPr>
          <w:b/>
        </w:rPr>
      </w:pPr>
    </w:p>
    <w:p w:rsidR="00143036" w:rsidRPr="00143036" w:rsidRDefault="00143036" w:rsidP="00143036">
      <w:pPr>
        <w:rPr>
          <w:b/>
        </w:rPr>
      </w:pPr>
    </w:p>
    <w:p w:rsidR="00143036" w:rsidRPr="00143036" w:rsidRDefault="00143036" w:rsidP="00143036">
      <w:pPr>
        <w:rPr>
          <w:b/>
        </w:rPr>
      </w:pPr>
    </w:p>
    <w:p w:rsidR="00143036" w:rsidRPr="00143036" w:rsidRDefault="00143036" w:rsidP="00143036">
      <w:pPr>
        <w:rPr>
          <w:b/>
        </w:rPr>
      </w:pPr>
    </w:p>
    <w:p w:rsidR="00143036" w:rsidRPr="00143036" w:rsidRDefault="00143036" w:rsidP="00143036">
      <w:pPr>
        <w:rPr>
          <w:b/>
        </w:rPr>
      </w:pPr>
    </w:p>
    <w:p w:rsidR="00143036" w:rsidRPr="00143036" w:rsidRDefault="00143036" w:rsidP="00143036">
      <w:pPr>
        <w:rPr>
          <w:b/>
        </w:rPr>
      </w:pPr>
    </w:p>
    <w:p w:rsidR="00143036" w:rsidRPr="00143036" w:rsidRDefault="00143036" w:rsidP="00143036">
      <w:pPr>
        <w:rPr>
          <w:b/>
        </w:rPr>
      </w:pPr>
    </w:p>
    <w:p w:rsidR="00143036" w:rsidRPr="00143036" w:rsidRDefault="00143036" w:rsidP="00143036">
      <w:pPr>
        <w:rPr>
          <w:b/>
          <w:lang w:val="es-ES"/>
        </w:rPr>
      </w:pPr>
    </w:p>
    <w:p w:rsidR="00143036" w:rsidRPr="00143036" w:rsidRDefault="00143036" w:rsidP="00143036">
      <w:pPr>
        <w:rPr>
          <w:b/>
          <w:lang w:val="es-ES"/>
        </w:rPr>
      </w:pPr>
    </w:p>
    <w:p w:rsidR="00143036" w:rsidRPr="00143036" w:rsidRDefault="00143036" w:rsidP="00143036">
      <w:pPr>
        <w:rPr>
          <w:b/>
          <w:lang w:val="es-ES"/>
        </w:rPr>
      </w:pPr>
    </w:p>
    <w:p w:rsidR="00143036" w:rsidRPr="00143036" w:rsidRDefault="00143036" w:rsidP="00143036">
      <w:pPr>
        <w:rPr>
          <w:b/>
          <w:lang w:val="es-ES"/>
        </w:rPr>
      </w:pPr>
    </w:p>
    <w:p w:rsidR="00143036" w:rsidRPr="00143036" w:rsidRDefault="00143036" w:rsidP="00143036">
      <w:pPr>
        <w:rPr>
          <w:b/>
          <w:lang w:val="es-ES"/>
        </w:rPr>
      </w:pPr>
    </w:p>
    <w:p w:rsidR="00143036" w:rsidRPr="00143036" w:rsidRDefault="00143036" w:rsidP="00143036">
      <w:pPr>
        <w:rPr>
          <w:b/>
          <w:lang w:val="es-ES"/>
        </w:rPr>
      </w:pPr>
    </w:p>
    <w:p w:rsidR="00143036" w:rsidRPr="00143036" w:rsidRDefault="00143036" w:rsidP="00143036">
      <w:pPr>
        <w:rPr>
          <w:b/>
          <w:lang w:val="es-ES"/>
        </w:rPr>
      </w:pPr>
    </w:p>
    <w:p w:rsidR="00143036" w:rsidRPr="00143036" w:rsidRDefault="00143036" w:rsidP="00143036">
      <w:pPr>
        <w:rPr>
          <w:b/>
          <w:lang w:val="es-ES"/>
        </w:rPr>
      </w:pPr>
    </w:p>
    <w:p w:rsidR="00143036" w:rsidRPr="00143036" w:rsidRDefault="00143036" w:rsidP="00143036">
      <w:pPr>
        <w:rPr>
          <w:lang w:val="es-ES"/>
        </w:rPr>
      </w:pPr>
      <w:r w:rsidRPr="00143036">
        <w:rPr>
          <w:b/>
          <w:lang w:val="es-ES"/>
        </w:rPr>
        <w:lastRenderedPageBreak/>
        <w:t xml:space="preserve">Objetivos de aprendizaje (OA) </w:t>
      </w:r>
    </w:p>
    <w:p w:rsidR="00026C75" w:rsidRDefault="00026C75" w:rsidP="00143036">
      <w:pPr>
        <w:rPr>
          <w:b/>
        </w:rPr>
      </w:pPr>
      <w:r w:rsidRPr="00143036">
        <w:rPr>
          <w:noProof/>
          <w:lang w:eastAsia="es-CL"/>
        </w:rPr>
        <mc:AlternateContent>
          <mc:Choice Requires="wps">
            <w:drawing>
              <wp:anchor distT="0" distB="0" distL="114300" distR="114300" simplePos="0" relativeHeight="251659264" behindDoc="0" locked="0" layoutInCell="1" allowOverlap="1" wp14:anchorId="1CF12D53" wp14:editId="6B6480BF">
                <wp:simplePos x="0" y="0"/>
                <wp:positionH relativeFrom="column">
                  <wp:posOffset>1016000</wp:posOffset>
                </wp:positionH>
                <wp:positionV relativeFrom="paragraph">
                  <wp:posOffset>685800</wp:posOffset>
                </wp:positionV>
                <wp:extent cx="3303270" cy="1264920"/>
                <wp:effectExtent l="0" t="0" r="0" b="0"/>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03270" cy="1264920"/>
                        </a:xfrm>
                        <a:prstGeom prst="rect">
                          <a:avLst/>
                        </a:prstGeom>
                        <a:noFill/>
                        <a:ln>
                          <a:noFill/>
                        </a:ln>
                        <a:extLst/>
                      </wps:spPr>
                      <wps:txbx>
                        <w:txbxContent>
                          <w:p w:rsidR="00143036" w:rsidRDefault="00092165" w:rsidP="00143036">
                            <w:pPr>
                              <w:rPr>
                                <w:rFonts w:cs="Times New Roman"/>
                              </w:rPr>
                            </w:pPr>
                            <w:r w:rsidRPr="00092165">
                              <w:rPr>
                                <w:rFonts w:cs="Times New Roman"/>
                              </w:rPr>
                              <w:t>Demostrar valoración por la vida en sociedad para el desarrollo y el crecimiento de la persona.</w:t>
                            </w:r>
                          </w:p>
                          <w:p w:rsidR="00143036" w:rsidRPr="006469FD" w:rsidRDefault="00143036" w:rsidP="00143036">
                            <w:pPr>
                              <w:rPr>
                                <w:rFonts w:ascii="Calibri" w:hAnsi="Calibri"/>
                              </w:rPr>
                            </w:pPr>
                            <w:r w:rsidRPr="006469FD">
                              <w:rPr>
                                <w:rFonts w:ascii="Calibri" w:hAnsi="Calibri"/>
                              </w:rPr>
                              <w:t xml:space="preserve">Trabajar en forma rigurosa y perseverante, con espíritu emprendedor y con una disposición positiva a la crítica y la autocrítica. </w:t>
                            </w:r>
                          </w:p>
                          <w:p w:rsidR="00143036" w:rsidRPr="00F722FF" w:rsidRDefault="00143036" w:rsidP="00143036">
                            <w:pPr>
                              <w:autoSpaceDE w:val="0"/>
                              <w:autoSpaceDN w:val="0"/>
                              <w:adjustRightInd w:val="0"/>
                              <w:spacing w:after="0" w:line="240" w:lineRule="auto"/>
                              <w:rPr>
                                <w:rFonts w:cs="Verdana"/>
                                <w:sz w:val="24"/>
                                <w:szCs w:val="24"/>
                                <w:lang w:val="es-ES" w:eastAsia="es-E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Cuadro de texto 2" o:spid="_x0000_s1027" type="#_x0000_t202" style="position:absolute;margin-left:80pt;margin-top:54pt;width:260.1pt;height:99.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" filled="f" stroked="f">
                <v:textbox>
                  <w:txbxContent>
                    <w:p w:rsidR="00143036" w:rsidRDefault="00092165" w:rsidP="00143036">
                      <w:pPr>
                        <w:rPr>
                          <w:rFonts w:cs="Times New Roman"/>
                        </w:rPr>
                      </w:pPr>
                      <w:r w:rsidRPr="00092165">
                        <w:rPr>
                          <w:rFonts w:cs="Times New Roman"/>
                        </w:rPr>
                        <w:t>Demostrar valoración por la vida en sociedad para el desarrollo y el crecimiento de la persona.</w:t>
                      </w:r>
                    </w:p>
                    <w:p w:rsidR="00143036" w:rsidRPr="006469FD" w:rsidRDefault="00143036" w:rsidP="00143036">
                      <w:pPr>
                        <w:rPr>
                          <w:rFonts w:ascii="Calibri" w:hAnsi="Calibri"/>
                        </w:rPr>
                      </w:pPr>
                      <w:r w:rsidRPr="006469FD">
                        <w:rPr>
                          <w:rFonts w:ascii="Calibri" w:hAnsi="Calibri"/>
                        </w:rPr>
                        <w:t xml:space="preserve">Trabajar en forma rigurosa y perseverante, con espíritu emprendedor y con una disposición positiva a la crítica y la autocrítica. </w:t>
                      </w:r>
                    </w:p>
                    <w:p w:rsidR="00143036" w:rsidRPr="00F722FF" w:rsidRDefault="00143036" w:rsidP="00143036">
                      <w:pPr>
                        <w:autoSpaceDE w:val="0"/>
                        <w:autoSpaceDN w:val="0"/>
                        <w:adjustRightInd w:val="0"/>
                        <w:spacing w:after="0" w:line="240" w:lineRule="auto"/>
                        <w:rPr>
                          <w:rFonts w:cs="Verdana"/>
                          <w:sz w:val="24"/>
                          <w:szCs w:val="24"/>
                          <w:lang w:val="es-ES" w:eastAsia="es-ES"/>
                        </w:rPr>
                      </w:pPr>
                    </w:p>
                  </w:txbxContent>
                </v:textbox>
              </v:shape>
            </w:pict>
          </mc:Fallback>
        </mc:AlternateContent>
      </w:r>
      <w:r w:rsidR="00092165">
        <w:rPr>
          <w:lang w:val="es-ES"/>
        </w:rPr>
        <w:t xml:space="preserve"> </w:t>
      </w:r>
      <w:r w:rsidR="00092165" w:rsidRPr="00092165">
        <w:rPr>
          <w:lang w:val="es-ES"/>
        </w:rPr>
        <w:t>Conocer expresiones culturales locales y nacionales (como comidas, flores y animales típicos, música y juegos, entre otros), describir fiestas y tradiciones importantes de nivel local (como Fiesta de La Tirana, Fiesta de San Pedro, Fiesta de Cuasimodo, carreras a la chilena, el rodeo, la vendimia y la fundación del pueblo o de la ciudad, entre otras) y reconocer estas expresiones como elementos de unidad e identidad local y/o nacional. (OA 6)</w:t>
      </w:r>
    </w:p>
    <w:p w:rsidR="00143036" w:rsidRPr="00026C75" w:rsidRDefault="00143036" w:rsidP="00143036">
      <w:pPr>
        <w:rPr>
          <w:b/>
        </w:rPr>
      </w:pPr>
    </w:p>
    <w:p w:rsidR="00143036" w:rsidRPr="00143036" w:rsidRDefault="00143036" w:rsidP="00143036">
      <w:r w:rsidRPr="00143036">
        <w:rPr>
          <w:noProof/>
          <w:lang w:eastAsia="es-CL"/>
        </w:rPr>
        <mc:AlternateContent>
          <mc:Choice Requires="wps">
            <w:drawing>
              <wp:anchor distT="0" distB="0" distL="114300" distR="114300" simplePos="0" relativeHeight="251660288" behindDoc="0" locked="0" layoutInCell="1" allowOverlap="1">
                <wp:simplePos x="0" y="0"/>
                <wp:positionH relativeFrom="column">
                  <wp:posOffset>5518150</wp:posOffset>
                </wp:positionH>
                <wp:positionV relativeFrom="paragraph">
                  <wp:posOffset>-7620</wp:posOffset>
                </wp:positionV>
                <wp:extent cx="2662555" cy="432435"/>
                <wp:effectExtent l="0" t="0" r="0" b="0"/>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62555" cy="4324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43036" w:rsidRPr="005E451A" w:rsidRDefault="00143036" w:rsidP="00143036">
                            <w:pPr>
                              <w:rPr>
                                <w:sz w:val="24"/>
                                <w:szCs w:val="24"/>
                                <w:lang w:val="es-ES"/>
                              </w:rPr>
                            </w:pPr>
                            <w:r>
                              <w:rPr>
                                <w:sz w:val="24"/>
                                <w:szCs w:val="24"/>
                                <w:lang w:val="es-ES"/>
                              </w:rPr>
                              <w:t>Historia</w:t>
                            </w: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id="Cuadro de texto 1" o:spid="_x0000_s1028" type="#_x0000_t202" style="position:absolute;margin-left:434.5pt;margin-top:-.6pt;width:209.65pt;height:34.0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" stroked="f">
                <v:textbox style="mso-fit-shape-to-text:t">
                  <w:txbxContent>
                    <w:p w:rsidR="00143036" w:rsidRPr="005E451A" w:rsidRDefault="00143036" w:rsidP="00143036">
                      <w:pPr>
                        <w:rPr>
                          <w:sz w:val="24"/>
                          <w:szCs w:val="24"/>
                          <w:lang w:val="es-ES"/>
                        </w:rPr>
                      </w:pPr>
                      <w:r>
                        <w:rPr>
                          <w:sz w:val="24"/>
                          <w:szCs w:val="24"/>
                          <w:lang w:val="es-ES"/>
                        </w:rPr>
                        <w:t>Historia</w:t>
                      </w:r>
                    </w:p>
                  </w:txbxContent>
                </v:textbox>
              </v:shape>
            </w:pict>
          </mc:Fallback>
        </mc:AlternateContent>
      </w:r>
      <w:r w:rsidR="00026C75">
        <w:rPr>
          <w:b/>
        </w:rPr>
        <w:t xml:space="preserve">Actitudes (OAT): </w:t>
      </w:r>
      <w:r w:rsidR="00026C75">
        <w:rPr>
          <w:b/>
        </w:rPr>
        <w:tab/>
      </w:r>
      <w:r w:rsidR="00026C75">
        <w:rPr>
          <w:b/>
        </w:rPr>
        <w:tab/>
      </w:r>
      <w:r w:rsidR="00026C75">
        <w:rPr>
          <w:b/>
        </w:rPr>
        <w:tab/>
      </w:r>
      <w:r w:rsidR="00026C75">
        <w:rPr>
          <w:b/>
        </w:rPr>
        <w:tab/>
      </w:r>
      <w:r w:rsidR="00026C75">
        <w:rPr>
          <w:b/>
        </w:rPr>
        <w:tab/>
      </w:r>
      <w:r w:rsidRPr="00143036">
        <w:rPr>
          <w:b/>
        </w:rPr>
        <w:tab/>
      </w:r>
      <w:r w:rsidRPr="00143036">
        <w:rPr>
          <w:b/>
        </w:rPr>
        <w:tab/>
      </w:r>
      <w:r w:rsidRPr="00143036">
        <w:rPr>
          <w:b/>
        </w:rPr>
        <w:tab/>
      </w:r>
      <w:r w:rsidRPr="00143036">
        <w:rPr>
          <w:b/>
        </w:rPr>
        <w:tab/>
        <w:t>Eje:</w:t>
      </w:r>
    </w:p>
    <w:p w:rsidR="00143036" w:rsidRPr="00143036" w:rsidRDefault="00143036" w:rsidP="00143036">
      <w:pPr>
        <w:rPr>
          <w:b/>
        </w:rPr>
      </w:pPr>
    </w:p>
    <w:p w:rsidR="00143036" w:rsidRPr="00143036" w:rsidRDefault="00143036" w:rsidP="00143036">
      <w:pPr>
        <w:rPr>
          <w:b/>
        </w:rPr>
      </w:pPr>
    </w:p>
    <w:p w:rsidR="00092165" w:rsidRPr="00143036" w:rsidRDefault="00092165" w:rsidP="00143036">
      <w:pPr>
        <w:rPr>
          <w:b/>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2660"/>
        <w:gridCol w:w="992"/>
        <w:gridCol w:w="2552"/>
        <w:gridCol w:w="4110"/>
        <w:gridCol w:w="2832"/>
      </w:tblGrid>
      <w:tr w:rsidR="00143036" w:rsidRPr="00143036" w:rsidTr="005B21EE">
        <w:tc>
          <w:tcPr>
            <w:tcW w:w="2660" w:type="dxa"/>
          </w:tcPr>
          <w:p w:rsidR="00143036" w:rsidRPr="00143036" w:rsidRDefault="00143036" w:rsidP="00143036">
            <w:pPr>
              <w:rPr>
                <w:b/>
              </w:rPr>
            </w:pPr>
            <w:r w:rsidRPr="00143036">
              <w:rPr>
                <w:b/>
              </w:rPr>
              <w:t>Objetivo</w:t>
            </w:r>
          </w:p>
          <w:p w:rsidR="00143036" w:rsidRPr="00143036" w:rsidRDefault="00143036" w:rsidP="00143036">
            <w:pPr>
              <w:rPr>
                <w:b/>
              </w:rPr>
            </w:pPr>
            <w:r w:rsidRPr="00143036">
              <w:rPr>
                <w:b/>
              </w:rPr>
              <w:t xml:space="preserve"> (</w:t>
            </w:r>
            <w:proofErr w:type="spellStart"/>
            <w:r w:rsidRPr="00143036">
              <w:rPr>
                <w:b/>
              </w:rPr>
              <w:t>deglose</w:t>
            </w:r>
            <w:proofErr w:type="spellEnd"/>
            <w:r w:rsidRPr="00143036">
              <w:rPr>
                <w:b/>
              </w:rPr>
              <w:t xml:space="preserve"> del OA)</w:t>
            </w:r>
          </w:p>
        </w:tc>
        <w:tc>
          <w:tcPr>
            <w:tcW w:w="992" w:type="dxa"/>
          </w:tcPr>
          <w:p w:rsidR="00143036" w:rsidRPr="00143036" w:rsidRDefault="00143036" w:rsidP="00143036">
            <w:pPr>
              <w:rPr>
                <w:b/>
              </w:rPr>
            </w:pPr>
            <w:r w:rsidRPr="00143036">
              <w:rPr>
                <w:b/>
              </w:rPr>
              <w:t>Tiempo</w:t>
            </w:r>
          </w:p>
        </w:tc>
        <w:tc>
          <w:tcPr>
            <w:tcW w:w="2552" w:type="dxa"/>
          </w:tcPr>
          <w:p w:rsidR="00143036" w:rsidRPr="00143036" w:rsidRDefault="00143036" w:rsidP="00143036">
            <w:pPr>
              <w:rPr>
                <w:b/>
              </w:rPr>
            </w:pPr>
            <w:r w:rsidRPr="00143036">
              <w:rPr>
                <w:b/>
              </w:rPr>
              <w:t>Habilidades</w:t>
            </w:r>
          </w:p>
        </w:tc>
        <w:tc>
          <w:tcPr>
            <w:tcW w:w="4110" w:type="dxa"/>
          </w:tcPr>
          <w:p w:rsidR="00143036" w:rsidRPr="00143036" w:rsidRDefault="00143036" w:rsidP="00143036">
            <w:pPr>
              <w:rPr>
                <w:b/>
              </w:rPr>
            </w:pPr>
            <w:r w:rsidRPr="00143036">
              <w:rPr>
                <w:b/>
              </w:rPr>
              <w:t xml:space="preserve">Actividad de aprendizaje (inicio-desarrollo-cierre) </w:t>
            </w:r>
          </w:p>
        </w:tc>
        <w:tc>
          <w:tcPr>
            <w:tcW w:w="2832" w:type="dxa"/>
          </w:tcPr>
          <w:p w:rsidR="00143036" w:rsidRPr="00143036" w:rsidRDefault="00143036" w:rsidP="00143036">
            <w:pPr>
              <w:rPr>
                <w:b/>
              </w:rPr>
            </w:pPr>
            <w:r w:rsidRPr="00143036">
              <w:rPr>
                <w:b/>
              </w:rPr>
              <w:t>Desempeño observable.</w:t>
            </w:r>
          </w:p>
          <w:p w:rsidR="00143036" w:rsidRPr="00143036" w:rsidRDefault="00143036" w:rsidP="00143036">
            <w:pPr>
              <w:rPr>
                <w:b/>
              </w:rPr>
            </w:pPr>
            <w:r w:rsidRPr="00143036">
              <w:rPr>
                <w:b/>
              </w:rPr>
              <w:t>(evaluación – tipo de instrumento)</w:t>
            </w:r>
          </w:p>
        </w:tc>
      </w:tr>
      <w:tr w:rsidR="00143036" w:rsidRPr="00143036" w:rsidTr="005B21EE">
        <w:tc>
          <w:tcPr>
            <w:tcW w:w="2660" w:type="dxa"/>
          </w:tcPr>
          <w:p w:rsidR="00143036" w:rsidRPr="00143036" w:rsidRDefault="00606675" w:rsidP="00143036">
            <w:r>
              <w:t>R</w:t>
            </w:r>
            <w:r w:rsidR="003E24C7">
              <w:t>econocer tradiciones nacionales de fiestas patrias.</w:t>
            </w:r>
          </w:p>
          <w:p w:rsidR="00143036" w:rsidRDefault="00606675" w:rsidP="00143036">
            <w:r>
              <w:t>Identificar elementos característicos de las tradiciones nacionales.</w:t>
            </w:r>
          </w:p>
          <w:p w:rsidR="00606675" w:rsidRPr="00143036" w:rsidRDefault="00606675" w:rsidP="00143036">
            <w:r>
              <w:t>Clasificar tipos de tradiciones nacionales.</w:t>
            </w:r>
          </w:p>
          <w:p w:rsidR="00143036" w:rsidRPr="00143036" w:rsidRDefault="00143036" w:rsidP="00143036"/>
          <w:p w:rsidR="00143036" w:rsidRPr="00143036" w:rsidRDefault="00143036" w:rsidP="00143036"/>
          <w:p w:rsidR="00143036" w:rsidRPr="00143036" w:rsidRDefault="00143036" w:rsidP="00143036"/>
          <w:p w:rsidR="00143036" w:rsidRPr="00143036" w:rsidRDefault="00143036" w:rsidP="00143036"/>
          <w:p w:rsidR="00143036" w:rsidRPr="00143036" w:rsidRDefault="00143036" w:rsidP="00143036"/>
        </w:tc>
        <w:tc>
          <w:tcPr>
            <w:tcW w:w="992" w:type="dxa"/>
          </w:tcPr>
          <w:p w:rsidR="00143036" w:rsidRPr="00143036" w:rsidRDefault="00606675" w:rsidP="00143036">
            <w:r>
              <w:lastRenderedPageBreak/>
              <w:t>90</w:t>
            </w:r>
            <w:r w:rsidR="00143036" w:rsidRPr="00143036">
              <w:t xml:space="preserve"> min.</w:t>
            </w:r>
          </w:p>
        </w:tc>
        <w:tc>
          <w:tcPr>
            <w:tcW w:w="2552" w:type="dxa"/>
          </w:tcPr>
          <w:p w:rsidR="00143036" w:rsidRPr="00143036" w:rsidRDefault="00143036" w:rsidP="00143036">
            <w:pPr>
              <w:rPr>
                <w:b/>
              </w:rPr>
            </w:pPr>
            <w:r w:rsidRPr="00143036">
              <w:rPr>
                <w:b/>
              </w:rPr>
              <w:t>Reconocer</w:t>
            </w:r>
          </w:p>
          <w:p w:rsidR="00143036" w:rsidRPr="00143036" w:rsidRDefault="00143036" w:rsidP="00143036">
            <w:pPr>
              <w:rPr>
                <w:b/>
              </w:rPr>
            </w:pPr>
            <w:r w:rsidRPr="00143036">
              <w:rPr>
                <w:b/>
              </w:rPr>
              <w:t>Distinguir</w:t>
            </w:r>
          </w:p>
          <w:p w:rsidR="00143036" w:rsidRPr="00143036" w:rsidRDefault="00143036" w:rsidP="00143036">
            <w:pPr>
              <w:rPr>
                <w:b/>
              </w:rPr>
            </w:pPr>
            <w:r w:rsidRPr="00143036">
              <w:rPr>
                <w:b/>
              </w:rPr>
              <w:t>identificar</w:t>
            </w:r>
          </w:p>
        </w:tc>
        <w:tc>
          <w:tcPr>
            <w:tcW w:w="4110" w:type="dxa"/>
          </w:tcPr>
          <w:p w:rsidR="00143036" w:rsidRPr="00143036" w:rsidRDefault="00143036" w:rsidP="00143036">
            <w:r w:rsidRPr="00143036">
              <w:t xml:space="preserve">Inicio: </w:t>
            </w:r>
            <w:r w:rsidR="00606675">
              <w:t>Revisan imágenes de juegos típicos chilenos, “el emboque”, “el trompo”, “el palo encebado”, etc.</w:t>
            </w:r>
            <w:r w:rsidR="003E24C7">
              <w:t xml:space="preserve"> Comentan y discuten acerca de lo que ya conocen. “juegos típicos”</w:t>
            </w:r>
          </w:p>
          <w:p w:rsidR="00143036" w:rsidRDefault="00143036" w:rsidP="00143036">
            <w:r w:rsidRPr="00143036">
              <w:t>Desarrollo:</w:t>
            </w:r>
            <w:r w:rsidR="003E24C7">
              <w:t xml:space="preserve"> Por medio de una lluvia de ideas los estudiantes crean una lista con actividades típicas de </w:t>
            </w:r>
            <w:r w:rsidR="00F90406">
              <w:t>fiestas patrias, rodeos, cueca, folclor, bailes típicos, comida  típica, juegos. Para esto el profesor las escribe en la pizarra.</w:t>
            </w:r>
          </w:p>
          <w:p w:rsidR="00143036" w:rsidRDefault="00F90406" w:rsidP="00143036">
            <w:r>
              <w:lastRenderedPageBreak/>
              <w:t xml:space="preserve">Conocen </w:t>
            </w:r>
            <w:r w:rsidR="00C007B3">
              <w:t xml:space="preserve">y comentan </w:t>
            </w:r>
            <w:r>
              <w:t>tradiciones del norte, centro y sur de chile.</w:t>
            </w:r>
          </w:p>
          <w:p w:rsidR="00143036" w:rsidRPr="00143036" w:rsidRDefault="00C007B3" w:rsidP="00143036">
            <w:r>
              <w:t>Realizan un dibujo con elementos tradicionales característicos de una zona de chile a elección.</w:t>
            </w:r>
          </w:p>
          <w:p w:rsidR="00143036" w:rsidRPr="00143036" w:rsidRDefault="00143036" w:rsidP="00143036">
            <w:r w:rsidRPr="00143036">
              <w:t>Cierre:</w:t>
            </w:r>
            <w:r w:rsidR="00C007B3">
              <w:t xml:space="preserve"> Comentan lo aprendido en clases y a modo de glosario anotan conceptos nuevos aprendidos.</w:t>
            </w:r>
            <w:bookmarkStart w:id="0" w:name="_GoBack"/>
            <w:bookmarkEnd w:id="0"/>
          </w:p>
          <w:p w:rsidR="00143036" w:rsidRPr="00143036" w:rsidRDefault="00143036" w:rsidP="00143036"/>
        </w:tc>
        <w:tc>
          <w:tcPr>
            <w:tcW w:w="2832" w:type="dxa"/>
          </w:tcPr>
          <w:p w:rsidR="00143036" w:rsidRPr="00143036" w:rsidRDefault="00143036" w:rsidP="00143036">
            <w:r w:rsidRPr="00143036">
              <w:lastRenderedPageBreak/>
              <w:t>Observación directa del desarrollo de la clase (formativa).</w:t>
            </w:r>
          </w:p>
          <w:p w:rsidR="00143036" w:rsidRPr="00143036" w:rsidRDefault="00143036" w:rsidP="00143036"/>
        </w:tc>
      </w:tr>
    </w:tbl>
    <w:p w:rsidR="00143036" w:rsidRPr="00143036" w:rsidRDefault="00143036" w:rsidP="00143036">
      <w:pPr>
        <w:rPr>
          <w:b/>
        </w:rPr>
      </w:pPr>
    </w:p>
    <w:p w:rsidR="004A624B" w:rsidRDefault="004A624B"/>
    <w:sectPr w:rsidR="004A624B" w:rsidSect="0074331D">
      <w:pgSz w:w="15840" w:h="12240" w:orient="landscape" w:code="1"/>
      <w:pgMar w:top="993" w:right="880" w:bottom="1701" w:left="11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Verdana">
    <w:altName w:val="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8F511C9"/>
    <w:multiLevelType w:val="multilevel"/>
    <w:tmpl w:val="DD80319C"/>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43036"/>
    <w:rsid w:val="00026C75"/>
    <w:rsid w:val="00092165"/>
    <w:rsid w:val="00143036"/>
    <w:rsid w:val="003E24C7"/>
    <w:rsid w:val="004A624B"/>
    <w:rsid w:val="00606675"/>
    <w:rsid w:val="00C007B3"/>
    <w:rsid w:val="00F90406"/>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semiHidden/>
    <w:unhideWhenUsed/>
    <w:rsid w:val="00143036"/>
    <w:rPr>
      <w:rFonts w:ascii="Times New Roman" w:hAnsi="Times New Roman" w:cs="Times New Roman"/>
      <w:sz w:val="24"/>
      <w:szCs w:val="24"/>
    </w:rPr>
  </w:style>
  <w:style w:type="character" w:styleId="Hipervnculo">
    <w:name w:val="Hyperlink"/>
    <w:basedOn w:val="Fuentedeprrafopredeter"/>
    <w:uiPriority w:val="99"/>
    <w:rsid w:val="00143036"/>
    <w:rPr>
      <w:rFonts w:cs="Times New Roman"/>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semiHidden/>
    <w:unhideWhenUsed/>
    <w:rsid w:val="00143036"/>
    <w:rPr>
      <w:rFonts w:ascii="Times New Roman" w:hAnsi="Times New Roman" w:cs="Times New Roman"/>
      <w:sz w:val="24"/>
      <w:szCs w:val="24"/>
    </w:rPr>
  </w:style>
  <w:style w:type="character" w:styleId="Hipervnculo">
    <w:name w:val="Hyperlink"/>
    <w:basedOn w:val="Fuentedeprrafopredeter"/>
    <w:uiPriority w:val="99"/>
    <w:rsid w:val="00143036"/>
    <w:rPr>
      <w:rFonts w:cs="Times New Roman"/>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52</TotalTime>
  <Pages>3</Pages>
  <Words>289</Words>
  <Characters>1595</Characters>
  <Application>Microsoft Office Word</Application>
  <DocSecurity>0</DocSecurity>
  <Lines>13</Lines>
  <Paragraphs>3</Paragraphs>
  <ScaleCrop>false</ScaleCrop>
  <HeadingPairs>
    <vt:vector size="2" baseType="variant">
      <vt:variant>
        <vt:lpstr>Título</vt:lpstr>
      </vt:variant>
      <vt:variant>
        <vt:i4>1</vt:i4>
      </vt:variant>
    </vt:vector>
  </HeadingPairs>
  <TitlesOfParts>
    <vt:vector size="1" baseType="lpstr">
      <vt:lpstr/>
    </vt:vector>
  </TitlesOfParts>
  <Company>Toshiba</Company>
  <LinksUpToDate>false</LinksUpToDate>
  <CharactersWithSpaces>1881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cristobal</dc:creator>
  <cp:lastModifiedBy>cristobal</cp:lastModifiedBy>
  <cp:revision>6</cp:revision>
  <dcterms:created xsi:type="dcterms:W3CDTF">2013-07-12T15:23:00Z</dcterms:created>
  <dcterms:modified xsi:type="dcterms:W3CDTF">2013-07-12T22:24:00Z</dcterms:modified>
</cp:coreProperties>
</file>